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BF69" w14:textId="18ACEC22" w:rsidR="00A91D0A" w:rsidRPr="0066650E" w:rsidRDefault="00A91D0A" w:rsidP="006439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643975">
        <w:rPr>
          <w:rFonts w:cstheme="minorHAnsi"/>
          <w:b/>
          <w:bCs/>
          <w:color w:val="EF1751"/>
        </w:rPr>
        <w:t>R (on the Application of Catherine Edwards) v</w:t>
      </w:r>
      <w:r w:rsidR="0066650E" w:rsidRPr="00643975">
        <w:rPr>
          <w:rFonts w:cstheme="minorHAnsi"/>
          <w:b/>
          <w:bCs/>
          <w:color w:val="EF1751"/>
        </w:rPr>
        <w:t xml:space="preserve"> </w:t>
      </w:r>
      <w:r w:rsidRPr="00643975">
        <w:rPr>
          <w:rFonts w:cstheme="minorHAnsi"/>
          <w:b/>
          <w:bCs/>
          <w:color w:val="EF1751"/>
        </w:rPr>
        <w:t>The Road User Charging Adjudicator [2006]</w:t>
      </w:r>
    </w:p>
    <w:p w14:paraId="5B21E0CD" w14:textId="77777777" w:rsid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3C56EEB" w14:textId="748BF206" w:rsidR="00A91D0A" w:rsidRPr="0066650E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6650E">
        <w:rPr>
          <w:rFonts w:cstheme="minorHAnsi"/>
          <w:b/>
          <w:bCs/>
          <w:color w:val="000000"/>
        </w:rPr>
        <w:t>Issue: Judicial Review - Congestion Charge payments by post and time</w:t>
      </w:r>
      <w:r w:rsidR="0066650E" w:rsidRPr="0066650E">
        <w:rPr>
          <w:rFonts w:cstheme="minorHAnsi"/>
          <w:b/>
          <w:bCs/>
          <w:color w:val="000000"/>
        </w:rPr>
        <w:t xml:space="preserve"> </w:t>
      </w:r>
      <w:r w:rsidRPr="0066650E">
        <w:rPr>
          <w:rFonts w:cstheme="minorHAnsi"/>
          <w:b/>
          <w:bCs/>
          <w:color w:val="000000"/>
        </w:rPr>
        <w:t>limits for payment</w:t>
      </w:r>
      <w:r w:rsidR="0066650E" w:rsidRPr="0066650E">
        <w:rPr>
          <w:rFonts w:cstheme="minorHAnsi"/>
          <w:b/>
          <w:bCs/>
          <w:color w:val="000000"/>
        </w:rPr>
        <w:t>.</w:t>
      </w:r>
    </w:p>
    <w:p w14:paraId="37D0BF4D" w14:textId="77777777" w:rsidR="0066650E" w:rsidRP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FDAAE89" w14:textId="61EB5D3C" w:rsidR="00A91D0A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650E">
        <w:rPr>
          <w:rFonts w:cstheme="minorHAnsi"/>
          <w:color w:val="000000"/>
        </w:rPr>
        <w:t>Miss Edwards was the registered keeper of a Jeep. On 13 September 2004, the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 xml:space="preserve">vehicle was used on </w:t>
      </w:r>
      <w:bookmarkStart w:id="0" w:name="_GoBack"/>
      <w:bookmarkEnd w:id="0"/>
      <w:r w:rsidRPr="0066650E">
        <w:rPr>
          <w:rFonts w:cstheme="minorHAnsi"/>
          <w:color w:val="000000"/>
        </w:rPr>
        <w:t>a road within the Congestion Charge zone. On the same day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Miss Edwards sent a cheque in the sum of £5 to TfL by post, being the amount of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the Congestion Charge due for the use of her vehicle in the Congestion Charge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zone. Payment was received by TfL several days later. No payment was received</w:t>
      </w:r>
      <w:r w:rsidR="00AB16B5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by TfL by midnight on the date of travel.</w:t>
      </w:r>
    </w:p>
    <w:p w14:paraId="77C76076" w14:textId="77777777" w:rsidR="0066650E" w:rsidRP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F2E1BC3" w14:textId="45837845" w:rsidR="00A91D0A" w:rsidRPr="0066650E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650E">
        <w:rPr>
          <w:rFonts w:cstheme="minorHAnsi"/>
          <w:color w:val="000000"/>
        </w:rPr>
        <w:t>A Penalty Charge Notice was issued by TfL on 14 September 2004, the day after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the contravention.</w:t>
      </w:r>
    </w:p>
    <w:p w14:paraId="5F9C82AA" w14:textId="77777777" w:rsid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7878DC" w14:textId="77777777" w:rsidR="0066650E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650E">
        <w:rPr>
          <w:rFonts w:cstheme="minorHAnsi"/>
          <w:color w:val="000000"/>
        </w:rPr>
        <w:t>The Adjudicator held that no Congestion Charge had been purchased at the time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and in the manner required by the regulations and that accordingly a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 xml:space="preserve">contravention had occurred. The appeal was dismissed. </w:t>
      </w:r>
    </w:p>
    <w:p w14:paraId="25286253" w14:textId="77777777" w:rsid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51E847" w14:textId="56BEEB89" w:rsidR="00A91D0A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650E">
        <w:rPr>
          <w:rFonts w:cstheme="minorHAnsi"/>
          <w:color w:val="000000"/>
        </w:rPr>
        <w:t>An application for review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of the Adjudicator’s decision was similarly dismissed.</w:t>
      </w:r>
    </w:p>
    <w:p w14:paraId="755EBAFC" w14:textId="77777777" w:rsidR="0066650E" w:rsidRP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0DEEFE" w14:textId="4CF4B7F3" w:rsidR="00A91D0A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650E">
        <w:rPr>
          <w:rFonts w:cstheme="minorHAnsi"/>
          <w:color w:val="000000"/>
        </w:rPr>
        <w:t>Miss Edwards applied to the High Court for permission for Judicial Review of the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decision of the Adjudicator. The application for permission to apply for Judicial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Review was refused by Mr Justice Mitting on 9 March 2006. In making the order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refusing permission, the Judge had the following observations:</w:t>
      </w:r>
    </w:p>
    <w:p w14:paraId="6341D3CB" w14:textId="77777777" w:rsidR="0066650E" w:rsidRP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51179E8" w14:textId="77777777" w:rsidR="0066650E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66650E">
        <w:rPr>
          <w:rFonts w:cstheme="minorHAnsi"/>
          <w:i/>
          <w:iCs/>
          <w:color w:val="000000"/>
        </w:rPr>
        <w:t>"1. The Adjudicator's decision was unquestionably correct</w:t>
      </w:r>
      <w:r w:rsidR="0066650E">
        <w:rPr>
          <w:rFonts w:cstheme="minorHAnsi"/>
          <w:i/>
          <w:iCs/>
          <w:color w:val="000000"/>
        </w:rPr>
        <w:t>;</w:t>
      </w:r>
    </w:p>
    <w:p w14:paraId="30C88D02" w14:textId="77777777" w:rsid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53FCAD5" w14:textId="77777777" w:rsidR="0066650E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66650E">
        <w:rPr>
          <w:rFonts w:cstheme="minorHAnsi"/>
          <w:i/>
          <w:iCs/>
          <w:color w:val="000000"/>
        </w:rPr>
        <w:t>2. The Claimant exercised her right to apply for a review of the decision</w:t>
      </w:r>
      <w:r w:rsidR="0066650E">
        <w:rPr>
          <w:rFonts w:cstheme="minorHAnsi"/>
          <w:i/>
          <w:iCs/>
          <w:color w:val="000000"/>
        </w:rPr>
        <w:t>;</w:t>
      </w:r>
    </w:p>
    <w:p w14:paraId="424667EA" w14:textId="659872FE" w:rsidR="00A91D0A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66650E">
        <w:rPr>
          <w:rFonts w:cstheme="minorHAnsi"/>
          <w:i/>
          <w:iCs/>
          <w:color w:val="000000"/>
        </w:rPr>
        <w:t>3. The delay was inordinate; but even if the proceedings are subject to</w:t>
      </w:r>
      <w:r w:rsidR="0066650E">
        <w:rPr>
          <w:rFonts w:cstheme="minorHAnsi"/>
          <w:i/>
          <w:iCs/>
          <w:color w:val="000000"/>
        </w:rPr>
        <w:t xml:space="preserve"> </w:t>
      </w:r>
      <w:r w:rsidRPr="0066650E">
        <w:rPr>
          <w:rFonts w:cstheme="minorHAnsi"/>
          <w:i/>
          <w:iCs/>
          <w:color w:val="000000"/>
        </w:rPr>
        <w:t>Article 6 ECHR (which I doubt), this is not a viable ground for quashing</w:t>
      </w:r>
      <w:r w:rsidR="0066650E">
        <w:rPr>
          <w:rFonts w:cstheme="minorHAnsi"/>
          <w:i/>
          <w:iCs/>
          <w:color w:val="000000"/>
        </w:rPr>
        <w:t xml:space="preserve"> </w:t>
      </w:r>
      <w:r w:rsidRPr="0066650E">
        <w:rPr>
          <w:rFonts w:cstheme="minorHAnsi"/>
          <w:i/>
          <w:iCs/>
          <w:color w:val="000000"/>
        </w:rPr>
        <w:t>the decision."</w:t>
      </w:r>
    </w:p>
    <w:p w14:paraId="24807289" w14:textId="77777777" w:rsidR="0066650E" w:rsidRPr="0066650E" w:rsidRDefault="0066650E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61BC68F" w14:textId="72FEF040" w:rsidR="00A0737A" w:rsidRPr="0066650E" w:rsidRDefault="00A91D0A" w:rsidP="006665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6650E">
        <w:rPr>
          <w:rFonts w:cstheme="minorHAnsi"/>
          <w:color w:val="000000"/>
        </w:rPr>
        <w:t>Miss Edwards applied to the High Court for an oral hearing of her application for</w:t>
      </w:r>
      <w:r w:rsidR="0066650E">
        <w:rPr>
          <w:rFonts w:cstheme="minorHAnsi"/>
          <w:color w:val="000000"/>
        </w:rPr>
        <w:t xml:space="preserve"> </w:t>
      </w:r>
      <w:r w:rsidRPr="0066650E">
        <w:rPr>
          <w:rFonts w:cstheme="minorHAnsi"/>
          <w:color w:val="000000"/>
        </w:rPr>
        <w:t>permission to apply for Judicial Review but subsequently withdrew her application.</w:t>
      </w:r>
    </w:p>
    <w:sectPr w:rsidR="00A0737A" w:rsidRPr="00666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0A"/>
    <w:rsid w:val="00643975"/>
    <w:rsid w:val="0066650E"/>
    <w:rsid w:val="00A0737A"/>
    <w:rsid w:val="00A91D0A"/>
    <w:rsid w:val="00A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6323"/>
  <w15:chartTrackingRefBased/>
  <w15:docId w15:val="{7DBBC9B4-4005-41C8-87AE-2CBBD62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4</cp:revision>
  <dcterms:created xsi:type="dcterms:W3CDTF">2019-10-30T15:37:00Z</dcterms:created>
  <dcterms:modified xsi:type="dcterms:W3CDTF">2019-12-05T13:21:00Z</dcterms:modified>
</cp:coreProperties>
</file>